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EC463E" w:rsidRPr="00EC463E" w:rsidTr="00B725A2">
        <w:tc>
          <w:tcPr>
            <w:tcW w:w="11880" w:type="dxa"/>
          </w:tcPr>
          <w:p w:rsidR="00EC463E" w:rsidRPr="00EC463E" w:rsidRDefault="00EC463E" w:rsidP="00EC463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463E" w:rsidRPr="00EC463E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spacing w:before="24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15b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BENEFICIAL OWNERS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Details of the Company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of company</w:t>
                  </w:r>
                </w:p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(existing Full Name)  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EC463E" w:rsidRPr="00EC463E" w:rsidTr="00B725A2">
                    <w:tc>
                      <w:tcPr>
                        <w:tcW w:w="5002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Type of the Company (Public/Private/Company Limited by shares/guarantee)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EC463E" w:rsidRPr="00EC463E" w:rsidTr="00B725A2">
                    <w:tc>
                      <w:tcPr>
                        <w:tcW w:w="5002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Incorporation  Number</w:t>
                  </w:r>
                  <w:proofErr w:type="gramEnd"/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EC463E" w:rsidRPr="00EC463E" w:rsidTr="00B725A2">
                    <w:tc>
                      <w:tcPr>
                        <w:tcW w:w="5002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 of the Registered Office</w:t>
                  </w:r>
                </w:p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2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02"/>
                  </w:tblGrid>
                  <w:tr w:rsidR="00EC463E" w:rsidRPr="00EC463E" w:rsidTr="00B725A2">
                    <w:tc>
                      <w:tcPr>
                        <w:tcW w:w="5002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above-named Company hereby lodges particulars of beneficial owners in accordance with section 15(2)(b) of the Companies Act, Cap 212, [R.E 2023] and regulation 3(1) of the Companies (Beneficial Ownership) Regulations, 2023, as follows: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that the person became a beneficial owner ……</w:t>
                  </w:r>
                  <w:proofErr w:type="gramStart"/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/………………/……………….. (dd/mm/</w:t>
                  </w:r>
                  <w:proofErr w:type="spellStart"/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beneficial owner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96"/>
                    <w:gridCol w:w="1953"/>
                    <w:gridCol w:w="3649"/>
                  </w:tblGrid>
                  <w:tr w:rsidR="00EC463E" w:rsidRPr="00EC463E" w:rsidTr="00B725A2">
                    <w:tc>
                      <w:tcPr>
                        <w:tcW w:w="3649" w:type="dxa"/>
                        <w:gridSpan w:val="2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Full Name (state any former or other name(s))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  <w:gridSpan w:val="2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and place of Birth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  <w:gridSpan w:val="2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Place of work and position held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  <w:gridSpan w:val="2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State whether or not Beneficial Owner is a Politically Exposed Person (PEP) (Please attach a legally executed Oath or Affirmation)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 w:val="restart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 and Identification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Identification Type and Number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Validity/Expiry Date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Issuing Authority and Country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 w:val="restart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Residential and postal address, email </w:t>
                        </w: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lastRenderedPageBreak/>
                          <w:t>and phone number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lastRenderedPageBreak/>
                          <w:t>Building Name/Plot Number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Street 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Ward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District 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Region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Country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Postcode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Email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Postal Address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1696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Phone Number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  <w:gridSpan w:val="2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of declaration (DD/MM/YYYY)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  <w:gridSpan w:val="2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 of receipt of declaration by the company (DD/MM/YYYY)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nature of ownership or control the beneficial owner has in the company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2"/>
                    <w:gridCol w:w="2433"/>
                    <w:gridCol w:w="2433"/>
                  </w:tblGrid>
                  <w:tr w:rsidR="00EC463E" w:rsidRPr="00EC463E" w:rsidTr="00B725A2">
                    <w:trPr>
                      <w:trHeight w:val="458"/>
                    </w:trPr>
                    <w:tc>
                      <w:tcPr>
                        <w:tcW w:w="2432" w:type="dxa"/>
                        <w:vMerge w:val="restart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percentage of shares a person holds in the company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Direct 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………  % of shares</w:t>
                        </w:r>
                      </w:p>
                    </w:tc>
                  </w:tr>
                  <w:tr w:rsidR="00EC463E" w:rsidRPr="00EC463E" w:rsidTr="00B725A2">
                    <w:trPr>
                      <w:trHeight w:val="363"/>
                    </w:trPr>
                    <w:tc>
                      <w:tcPr>
                        <w:tcW w:w="2432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………  % of shares</w:t>
                        </w:r>
                      </w:p>
                    </w:tc>
                  </w:tr>
                  <w:tr w:rsidR="00EC463E" w:rsidRPr="00EC463E" w:rsidTr="00B725A2">
                    <w:trPr>
                      <w:trHeight w:val="417"/>
                    </w:trPr>
                    <w:tc>
                      <w:tcPr>
                        <w:tcW w:w="2432" w:type="dxa"/>
                        <w:vMerge w:val="restart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The percentage of voting rights a person holds in the company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……% voting rights </w:t>
                        </w:r>
                      </w:p>
                    </w:tc>
                  </w:tr>
                  <w:tr w:rsidR="00EC463E" w:rsidRPr="00EC463E" w:rsidTr="00B725A2">
                    <w:trPr>
                      <w:trHeight w:val="417"/>
                    </w:trPr>
                    <w:tc>
                      <w:tcPr>
                        <w:tcW w:w="2432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……% voting rights</w:t>
                        </w:r>
                      </w:p>
                    </w:tc>
                  </w:tr>
                  <w:tr w:rsidR="00EC463E" w:rsidRPr="00EC463E" w:rsidTr="00B725A2">
                    <w:trPr>
                      <w:trHeight w:val="687"/>
                    </w:trPr>
                    <w:tc>
                      <w:tcPr>
                        <w:tcW w:w="2432" w:type="dxa"/>
                        <w:vMerge w:val="restart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 person holds a right to appoint or remove a majority of the board of Directors of the company; and / or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rPr>
                      <w:trHeight w:val="686"/>
                    </w:trPr>
                    <w:tc>
                      <w:tcPr>
                        <w:tcW w:w="2432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rPr>
                      <w:trHeight w:val="566"/>
                    </w:trPr>
                    <w:tc>
                      <w:tcPr>
                        <w:tcW w:w="2432" w:type="dxa"/>
                        <w:vMerge w:val="restart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 person exercises significant influence or control over the company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rPr>
                      <w:trHeight w:val="538"/>
                    </w:trPr>
                    <w:tc>
                      <w:tcPr>
                        <w:tcW w:w="2432" w:type="dxa"/>
                        <w:vMerge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Indirect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link of beneficial owner with the company in indirect ownership 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49"/>
                    <w:gridCol w:w="3649"/>
                  </w:tblGrid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 of shareholder holding shares on behalf of the beneficial owner of the Company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 of Director appointed by the beneficial owner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List of attachments (if any):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Declaration: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information given in this form and attachments is correct and complete to the best of my knowledge and belief.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Lodged on behalf of the Company by: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49"/>
                    <w:gridCol w:w="3649"/>
                  </w:tblGrid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lastRenderedPageBreak/>
                          <w:t>Capacity: (indicate whether Director or Secretary)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Signature: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Source: (Indicate whether the information obtained was </w:t>
                        </w:r>
                      </w:p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(a) provided by the beneficial owners or their authorized representatives;</w:t>
                        </w:r>
                      </w:p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(b) taken from an official register; or</w:t>
                        </w:r>
                      </w:p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(c) provided by a third party not directly related to the beneficial owner)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63E" w:rsidRPr="00EC463E" w:rsidTr="00B725A2"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EC463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3649" w:type="dxa"/>
                      </w:tcPr>
                      <w:p w:rsidR="00EC463E" w:rsidRPr="00EC463E" w:rsidRDefault="00EC463E" w:rsidP="00EC463E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C463E" w:rsidRPr="00EC463E" w:rsidRDefault="00EC463E" w:rsidP="00EC463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(Note: Please enter particulars of every beneficial owner in a separate form)</w:t>
                  </w:r>
                </w:p>
              </w:tc>
            </w:tr>
            <w:tr w:rsidR="00EC463E" w:rsidRPr="00EC463E" w:rsidTr="00B725A2">
              <w:tc>
                <w:tcPr>
                  <w:tcW w:w="9157" w:type="dxa"/>
                </w:tcPr>
                <w:p w:rsidR="00EC463E" w:rsidRPr="00EC463E" w:rsidRDefault="00EC463E" w:rsidP="00EC463E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463E" w:rsidRPr="00EC463E" w:rsidRDefault="00EC463E" w:rsidP="00EC463E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EC463E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B622C"/>
    <w:multiLevelType w:val="hybridMultilevel"/>
    <w:tmpl w:val="298C536C"/>
    <w:lvl w:ilvl="0" w:tplc="ECE0E5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3E"/>
    <w:rsid w:val="0092476A"/>
    <w:rsid w:val="00D12AE9"/>
    <w:rsid w:val="00E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D4806-D992-449F-BC04-F7C846D5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2026-05-06T05:25:00Z</dcterms:created>
  <dcterms:modified xsi:type="dcterms:W3CDTF">2026-05-06T05:25:00Z</dcterms:modified>
</cp:coreProperties>
</file>